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1531"/>
        <w:gridCol w:w="2160"/>
      </w:tblGrid>
      <w:tr w:rsidR="00E41130" w14:paraId="28A66E6F" w14:textId="77777777" w:rsidTr="007F3957">
        <w:trPr>
          <w:trHeight w:val="559"/>
        </w:trPr>
        <w:tc>
          <w:tcPr>
            <w:tcW w:w="2977" w:type="dxa"/>
            <w:gridSpan w:val="2"/>
          </w:tcPr>
          <w:p w14:paraId="284B8202"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73C7400B"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3DF0E47A" w14:textId="77777777" w:rsidR="00E41130" w:rsidRDefault="00E41130"/>
        </w:tc>
        <w:tc>
          <w:tcPr>
            <w:tcW w:w="3691" w:type="dxa"/>
            <w:gridSpan w:val="2"/>
          </w:tcPr>
          <w:p w14:paraId="5D79E72C" w14:textId="77777777" w:rsidR="00E41130" w:rsidRDefault="00E41130"/>
        </w:tc>
      </w:tr>
      <w:tr w:rsidR="00E41130" w14:paraId="2104AFAD" w14:textId="77777777" w:rsidTr="007F3957">
        <w:trPr>
          <w:trHeight w:val="1225"/>
        </w:trPr>
        <w:tc>
          <w:tcPr>
            <w:tcW w:w="2977" w:type="dxa"/>
            <w:gridSpan w:val="2"/>
            <w:vMerge w:val="restart"/>
          </w:tcPr>
          <w:p w14:paraId="13E75DF0" w14:textId="77777777" w:rsidR="00E41130" w:rsidRDefault="00E41130" w:rsidP="00E92901">
            <w:r w:rsidRPr="00B57311">
              <w:rPr>
                <w:noProof/>
                <w:sz w:val="22"/>
                <w:szCs w:val="22"/>
                <w:lang w:eastAsia="fr-FR"/>
              </w:rPr>
              <w:drawing>
                <wp:anchor distT="0" distB="0" distL="114300" distR="114300" simplePos="0" relativeHeight="251658240" behindDoc="1" locked="0" layoutInCell="1" allowOverlap="1" wp14:anchorId="02494D0D" wp14:editId="511DA9C3">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2E0B69D9" w14:textId="77777777" w:rsidR="00E41130" w:rsidRDefault="00E41130" w:rsidP="00E41130"/>
        </w:tc>
        <w:tc>
          <w:tcPr>
            <w:tcW w:w="3691" w:type="dxa"/>
            <w:gridSpan w:val="2"/>
          </w:tcPr>
          <w:p w14:paraId="06E88360" w14:textId="77777777" w:rsidR="00E41130" w:rsidRPr="00F65FD4" w:rsidRDefault="00E41130" w:rsidP="00E41130">
            <w:pPr>
              <w:tabs>
                <w:tab w:val="left" w:pos="3438"/>
              </w:tabs>
              <w:rPr>
                <w:rFonts w:cstheme="minorHAnsi"/>
                <w:sz w:val="22"/>
                <w:szCs w:val="22"/>
              </w:rPr>
            </w:pPr>
          </w:p>
        </w:tc>
      </w:tr>
      <w:tr w:rsidR="00E41130" w14:paraId="0C9F1F9E" w14:textId="77777777" w:rsidTr="007F3957">
        <w:tc>
          <w:tcPr>
            <w:tcW w:w="2977" w:type="dxa"/>
            <w:gridSpan w:val="2"/>
            <w:vMerge/>
          </w:tcPr>
          <w:p w14:paraId="4BD4435C" w14:textId="77777777" w:rsidR="00E41130" w:rsidRDefault="00E41130" w:rsidP="00E41130"/>
        </w:tc>
        <w:tc>
          <w:tcPr>
            <w:tcW w:w="3402" w:type="dxa"/>
          </w:tcPr>
          <w:p w14:paraId="2928ED26" w14:textId="77777777" w:rsidR="00E41130" w:rsidRDefault="00E41130" w:rsidP="00E41130"/>
        </w:tc>
        <w:tc>
          <w:tcPr>
            <w:tcW w:w="3691" w:type="dxa"/>
            <w:gridSpan w:val="2"/>
            <w:vMerge w:val="restart"/>
          </w:tcPr>
          <w:p w14:paraId="221EA4A5" w14:textId="77777777" w:rsidR="00E41130" w:rsidRDefault="00E41130" w:rsidP="00E41130">
            <w:pPr>
              <w:spacing w:line="276" w:lineRule="auto"/>
            </w:pPr>
            <w:r w:rsidRPr="00397353">
              <w:rPr>
                <w:rFonts w:cstheme="minorHAnsi"/>
                <w:color w:val="C00000"/>
                <w:sz w:val="22"/>
                <w:szCs w:val="22"/>
              </w:rPr>
              <w:t xml:space="preserve"> </w:t>
            </w:r>
          </w:p>
        </w:tc>
      </w:tr>
      <w:tr w:rsidR="00E41130" w14:paraId="41C98DC2" w14:textId="77777777" w:rsidTr="007F3957">
        <w:tc>
          <w:tcPr>
            <w:tcW w:w="2977" w:type="dxa"/>
            <w:gridSpan w:val="2"/>
            <w:vMerge/>
          </w:tcPr>
          <w:p w14:paraId="4F8CA36D" w14:textId="77777777" w:rsidR="00E41130" w:rsidRDefault="00E41130" w:rsidP="00E41130"/>
        </w:tc>
        <w:tc>
          <w:tcPr>
            <w:tcW w:w="3402" w:type="dxa"/>
          </w:tcPr>
          <w:p w14:paraId="61665AD2" w14:textId="77777777" w:rsidR="00E41130" w:rsidRDefault="00E41130" w:rsidP="00E41130"/>
        </w:tc>
        <w:tc>
          <w:tcPr>
            <w:tcW w:w="3691" w:type="dxa"/>
            <w:gridSpan w:val="2"/>
            <w:vMerge/>
          </w:tcPr>
          <w:p w14:paraId="2EB71C68" w14:textId="77777777" w:rsidR="00E41130" w:rsidRDefault="00E41130" w:rsidP="00E41130"/>
        </w:tc>
      </w:tr>
      <w:tr w:rsidR="00E41130" w14:paraId="54ADB13E" w14:textId="77777777" w:rsidTr="007F3957">
        <w:trPr>
          <w:trHeight w:val="692"/>
        </w:trPr>
        <w:tc>
          <w:tcPr>
            <w:tcW w:w="2977" w:type="dxa"/>
            <w:gridSpan w:val="2"/>
            <w:vMerge/>
          </w:tcPr>
          <w:p w14:paraId="6C502C5B" w14:textId="77777777" w:rsidR="00E41130" w:rsidRDefault="00E41130" w:rsidP="00E41130"/>
        </w:tc>
        <w:tc>
          <w:tcPr>
            <w:tcW w:w="3402" w:type="dxa"/>
          </w:tcPr>
          <w:p w14:paraId="5AC299F1" w14:textId="77777777" w:rsidR="00E41130" w:rsidRDefault="00E41130" w:rsidP="00E41130"/>
        </w:tc>
        <w:tc>
          <w:tcPr>
            <w:tcW w:w="3691" w:type="dxa"/>
            <w:gridSpan w:val="2"/>
            <w:vMerge/>
          </w:tcPr>
          <w:p w14:paraId="76988831" w14:textId="77777777" w:rsidR="00E41130" w:rsidRDefault="00E41130" w:rsidP="00E41130"/>
        </w:tc>
      </w:tr>
      <w:tr w:rsidR="00E41130" w14:paraId="7375BB1A" w14:textId="77777777" w:rsidTr="007F3957">
        <w:trPr>
          <w:trHeight w:val="389"/>
        </w:trPr>
        <w:tc>
          <w:tcPr>
            <w:tcW w:w="567" w:type="dxa"/>
          </w:tcPr>
          <w:p w14:paraId="267571AA" w14:textId="77777777" w:rsidR="00E41130" w:rsidRDefault="00E41130" w:rsidP="00E41130"/>
        </w:tc>
        <w:tc>
          <w:tcPr>
            <w:tcW w:w="2410" w:type="dxa"/>
          </w:tcPr>
          <w:p w14:paraId="02964DF2" w14:textId="77777777" w:rsidR="00E41130" w:rsidRDefault="00E41130" w:rsidP="00E41130"/>
        </w:tc>
        <w:tc>
          <w:tcPr>
            <w:tcW w:w="4933" w:type="dxa"/>
            <w:gridSpan w:val="2"/>
          </w:tcPr>
          <w:p w14:paraId="5B38DF74" w14:textId="5E71338F" w:rsidR="00E41130" w:rsidRPr="00F42DCF" w:rsidRDefault="00E92901" w:rsidP="00E76285">
            <w:pPr>
              <w:rPr>
                <w:b/>
                <w:bCs/>
              </w:rPr>
            </w:pPr>
            <w:r w:rsidRPr="008741DB">
              <w:rPr>
                <w:b/>
                <w:bCs/>
                <w:sz w:val="28"/>
              </w:rPr>
              <w:t>ARRET</w:t>
            </w:r>
            <w:r w:rsidRPr="008741DB">
              <w:rPr>
                <w:rFonts w:ascii="Calibri" w:hAnsi="Calibri" w:cs="Calibri"/>
                <w:b/>
                <w:bCs/>
                <w:sz w:val="28"/>
              </w:rPr>
              <w:t xml:space="preserve">É </w:t>
            </w:r>
            <w:r w:rsidR="00316914" w:rsidRPr="008741DB">
              <w:rPr>
                <w:b/>
                <w:bCs/>
                <w:sz w:val="28"/>
              </w:rPr>
              <w:t>MUNICIPAL N</w:t>
            </w:r>
            <w:r w:rsidR="00F42DCF" w:rsidRPr="008741DB">
              <w:rPr>
                <w:b/>
                <w:bCs/>
                <w:sz w:val="28"/>
              </w:rPr>
              <w:t>°</w:t>
            </w:r>
            <w:r w:rsidRPr="008741DB">
              <w:rPr>
                <w:b/>
                <w:bCs/>
                <w:sz w:val="28"/>
              </w:rPr>
              <w:t>202</w:t>
            </w:r>
            <w:r w:rsidR="00ED3D47">
              <w:rPr>
                <w:b/>
                <w:bCs/>
                <w:sz w:val="28"/>
              </w:rPr>
              <w:t>5</w:t>
            </w:r>
            <w:r w:rsidRPr="008741DB">
              <w:rPr>
                <w:b/>
                <w:bCs/>
                <w:sz w:val="28"/>
              </w:rPr>
              <w:t>/</w:t>
            </w:r>
            <w:r w:rsidR="00FD10EA">
              <w:rPr>
                <w:b/>
                <w:bCs/>
                <w:sz w:val="28"/>
              </w:rPr>
              <w:t>0</w:t>
            </w:r>
            <w:r w:rsidR="00ED3D47">
              <w:rPr>
                <w:b/>
                <w:bCs/>
                <w:sz w:val="28"/>
              </w:rPr>
              <w:t>14</w:t>
            </w:r>
          </w:p>
        </w:tc>
        <w:tc>
          <w:tcPr>
            <w:tcW w:w="2160" w:type="dxa"/>
          </w:tcPr>
          <w:p w14:paraId="2FE15B3B" w14:textId="77777777" w:rsidR="00E41130" w:rsidRDefault="00E41130" w:rsidP="00E41130"/>
        </w:tc>
      </w:tr>
      <w:tr w:rsidR="00E41130" w14:paraId="1B685AD3" w14:textId="77777777" w:rsidTr="007F3957">
        <w:trPr>
          <w:trHeight w:val="8205"/>
        </w:trPr>
        <w:tc>
          <w:tcPr>
            <w:tcW w:w="567" w:type="dxa"/>
          </w:tcPr>
          <w:p w14:paraId="0697B807" w14:textId="77777777" w:rsidR="00E41130" w:rsidRDefault="00E41130" w:rsidP="00E41130"/>
          <w:p w14:paraId="057BA775" w14:textId="77777777" w:rsidR="00F42DCF" w:rsidRDefault="00F42DCF" w:rsidP="00E41130"/>
        </w:tc>
        <w:tc>
          <w:tcPr>
            <w:tcW w:w="9503" w:type="dxa"/>
            <w:gridSpan w:val="4"/>
          </w:tcPr>
          <w:p w14:paraId="73D3EED8" w14:textId="77777777" w:rsidR="00F42DCF" w:rsidRDefault="00F42DCF" w:rsidP="00571975">
            <w:pPr>
              <w:rPr>
                <w:sz w:val="21"/>
                <w:szCs w:val="21"/>
              </w:rPr>
            </w:pPr>
          </w:p>
          <w:p w14:paraId="247ECF47" w14:textId="77777777" w:rsidR="00E92901" w:rsidRDefault="007F3957" w:rsidP="00E92901">
            <w:pPr>
              <w:jc w:val="center"/>
              <w:rPr>
                <w:rFonts w:cstheme="minorHAnsi"/>
                <w:sz w:val="20"/>
                <w:szCs w:val="20"/>
              </w:rPr>
            </w:pPr>
            <w:r w:rsidRPr="007F3957">
              <w:rPr>
                <w:sz w:val="21"/>
                <w:szCs w:val="21"/>
              </w:rPr>
              <w:t xml:space="preserve">Portant réglementation de la circulation routière et du stationnement sur l’ensemble de la commune  de  </w:t>
            </w:r>
            <w:r>
              <w:rPr>
                <w:sz w:val="21"/>
                <w:szCs w:val="21"/>
              </w:rPr>
              <w:t>Moulins-lès-Metz</w:t>
            </w:r>
            <w:r w:rsidRPr="007F3957">
              <w:rPr>
                <w:sz w:val="21"/>
                <w:szCs w:val="21"/>
              </w:rPr>
              <w:t>.</w:t>
            </w:r>
            <w:r w:rsidR="00E92901" w:rsidRPr="00E92901">
              <w:rPr>
                <w:rFonts w:cstheme="minorHAnsi"/>
                <w:sz w:val="20"/>
                <w:szCs w:val="20"/>
              </w:rPr>
              <w:t xml:space="preserve"> </w:t>
            </w:r>
          </w:p>
          <w:p w14:paraId="2FE2A58B" w14:textId="77777777" w:rsidR="007F3957" w:rsidRPr="00E92901" w:rsidRDefault="007F3957" w:rsidP="00E92901">
            <w:pPr>
              <w:jc w:val="center"/>
              <w:rPr>
                <w:rFonts w:cstheme="minorHAnsi"/>
                <w:b/>
                <w:sz w:val="20"/>
                <w:szCs w:val="20"/>
              </w:rPr>
            </w:pPr>
          </w:p>
          <w:p w14:paraId="24F59BAA" w14:textId="77777777" w:rsidR="007F3957" w:rsidRPr="007F3957" w:rsidRDefault="007F3957" w:rsidP="007F3957">
            <w:pPr>
              <w:pStyle w:val="Corpsdetexte"/>
              <w:rPr>
                <w:rFonts w:asciiTheme="minorHAnsi" w:hAnsiTheme="minorHAnsi"/>
                <w:sz w:val="22"/>
                <w:szCs w:val="22"/>
              </w:rPr>
            </w:pPr>
            <w:r w:rsidRPr="007F3957">
              <w:rPr>
                <w:rFonts w:asciiTheme="minorHAnsi" w:hAnsiTheme="minorHAnsi"/>
                <w:sz w:val="22"/>
                <w:szCs w:val="22"/>
              </w:rPr>
              <w:t xml:space="preserve">Le Maire de la Ville de </w:t>
            </w:r>
            <w:r w:rsidR="0038540B">
              <w:rPr>
                <w:rFonts w:asciiTheme="minorHAnsi" w:hAnsiTheme="minorHAnsi"/>
                <w:sz w:val="22"/>
                <w:szCs w:val="22"/>
              </w:rPr>
              <w:t>Moulins-lès-Metz</w:t>
            </w:r>
            <w:r w:rsidRPr="007F3957">
              <w:rPr>
                <w:rFonts w:asciiTheme="minorHAnsi" w:hAnsiTheme="minorHAnsi"/>
                <w:sz w:val="22"/>
                <w:szCs w:val="22"/>
              </w:rPr>
              <w:t xml:space="preserve">,  </w:t>
            </w:r>
          </w:p>
          <w:p w14:paraId="7D619E3F" w14:textId="77777777" w:rsidR="007F3957" w:rsidRPr="007F3957" w:rsidRDefault="007F3957" w:rsidP="007F3957">
            <w:pPr>
              <w:pStyle w:val="Corpsdetexte"/>
              <w:rPr>
                <w:rFonts w:asciiTheme="minorHAnsi" w:hAnsiTheme="minorHAnsi"/>
                <w:sz w:val="22"/>
                <w:szCs w:val="22"/>
              </w:rPr>
            </w:pPr>
            <w:r w:rsidRPr="007F3957">
              <w:rPr>
                <w:rFonts w:asciiTheme="minorHAnsi" w:hAnsiTheme="minorHAnsi"/>
                <w:sz w:val="22"/>
                <w:szCs w:val="22"/>
              </w:rPr>
              <w:t>Vu le Code de la Route,</w:t>
            </w:r>
          </w:p>
          <w:p w14:paraId="2500E0C2" w14:textId="77777777" w:rsidR="007F3957" w:rsidRPr="007F3957" w:rsidRDefault="007F3957" w:rsidP="007F3957">
            <w:pPr>
              <w:pStyle w:val="Corpsdetexte"/>
              <w:rPr>
                <w:rFonts w:asciiTheme="minorHAnsi" w:hAnsiTheme="minorHAnsi"/>
                <w:sz w:val="22"/>
                <w:szCs w:val="22"/>
              </w:rPr>
            </w:pPr>
            <w:r w:rsidRPr="007F3957">
              <w:rPr>
                <w:rFonts w:asciiTheme="minorHAnsi" w:hAnsiTheme="minorHAnsi"/>
                <w:sz w:val="22"/>
                <w:szCs w:val="22"/>
              </w:rPr>
              <w:t xml:space="preserve"> Vu le Code Général des Collectivités Territoriales, notamment ses articles L 2542/1 – L 2542/2 – L2542/3 – L2213/1 et L 2213/2,</w:t>
            </w:r>
          </w:p>
          <w:p w14:paraId="2DBB2E59" w14:textId="77777777" w:rsidR="007F3957" w:rsidRPr="007F3957" w:rsidRDefault="007F3957" w:rsidP="007F3957">
            <w:pPr>
              <w:pStyle w:val="Corpsdetexte"/>
              <w:rPr>
                <w:rFonts w:asciiTheme="minorHAnsi" w:hAnsiTheme="minorHAnsi"/>
                <w:sz w:val="22"/>
                <w:szCs w:val="22"/>
              </w:rPr>
            </w:pPr>
            <w:r w:rsidRPr="007F3957">
              <w:rPr>
                <w:rFonts w:asciiTheme="minorHAnsi" w:hAnsiTheme="minorHAnsi"/>
                <w:sz w:val="22"/>
                <w:szCs w:val="22"/>
              </w:rPr>
              <w:t>Vu la Loi n° 82-213 du 2 mars 1982 relative aux droits et libertés des communes, des départements et des régions,</w:t>
            </w:r>
          </w:p>
          <w:p w14:paraId="00EDC4D5" w14:textId="77777777" w:rsidR="007F3957" w:rsidRPr="007F3957" w:rsidRDefault="007F3957" w:rsidP="007F3957">
            <w:pPr>
              <w:pStyle w:val="Corpsdetexte"/>
              <w:rPr>
                <w:rFonts w:asciiTheme="minorHAnsi" w:hAnsiTheme="minorHAnsi"/>
                <w:sz w:val="22"/>
                <w:szCs w:val="22"/>
              </w:rPr>
            </w:pPr>
            <w:r w:rsidRPr="007F3957">
              <w:rPr>
                <w:rFonts w:asciiTheme="minorHAnsi" w:hAnsiTheme="minorHAnsi"/>
                <w:sz w:val="22"/>
                <w:szCs w:val="22"/>
              </w:rPr>
              <w:t>Vu la loi n° 82-623 du 22 juillet 1982 complétant et modifiant la Loi n°82-213 du 2 mars 1982,</w:t>
            </w:r>
          </w:p>
          <w:p w14:paraId="3CA4D135" w14:textId="77777777" w:rsidR="007F3957" w:rsidRPr="007F3957" w:rsidRDefault="007F3957" w:rsidP="007F3957">
            <w:pPr>
              <w:pStyle w:val="Corpsdetexte"/>
              <w:rPr>
                <w:rFonts w:asciiTheme="minorHAnsi" w:hAnsiTheme="minorHAnsi"/>
                <w:sz w:val="22"/>
                <w:szCs w:val="22"/>
              </w:rPr>
            </w:pPr>
            <w:r w:rsidRPr="007F3957">
              <w:rPr>
                <w:rFonts w:asciiTheme="minorHAnsi" w:hAnsiTheme="minorHAnsi"/>
                <w:sz w:val="22"/>
                <w:szCs w:val="22"/>
              </w:rPr>
              <w:t xml:space="preserve">Vu la demande effectuée par la </w:t>
            </w:r>
            <w:r w:rsidR="00E76285">
              <w:rPr>
                <w:rFonts w:asciiTheme="minorHAnsi" w:hAnsiTheme="minorHAnsi"/>
                <w:sz w:val="22"/>
                <w:szCs w:val="22"/>
              </w:rPr>
              <w:t>Régie de l’eau de Metz Métropole, 152 chemin de Blory 57950 Montigny-lès-Metz.</w:t>
            </w:r>
          </w:p>
          <w:p w14:paraId="19FAB014" w14:textId="77777777" w:rsidR="00F42DCF" w:rsidRDefault="007F3957" w:rsidP="007F3957">
            <w:pPr>
              <w:pStyle w:val="Titre2"/>
              <w:rPr>
                <w:rFonts w:asciiTheme="minorHAnsi" w:hAnsiTheme="minorHAnsi" w:cstheme="minorHAnsi"/>
                <w:sz w:val="24"/>
                <w:szCs w:val="24"/>
                <w:u w:val="single"/>
              </w:rPr>
            </w:pPr>
            <w:r w:rsidRPr="007F3957">
              <w:rPr>
                <w:rFonts w:asciiTheme="minorHAnsi" w:hAnsiTheme="minorHAnsi"/>
                <w:sz w:val="22"/>
                <w:szCs w:val="22"/>
              </w:rPr>
              <w:t>Considérant que pour des raisons de sécurité, il y a lieu de réglementer la circulation routière et le stationnement sur l’ensemble de la commune dans le cadre de travaux sur le domaine public routier.</w:t>
            </w:r>
          </w:p>
          <w:p w14:paraId="4141BBB1" w14:textId="77777777" w:rsidR="00E92901" w:rsidRPr="000674DA" w:rsidRDefault="00E92901" w:rsidP="00B15F5A">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p>
          <w:p w14:paraId="11CA59A2" w14:textId="77777777" w:rsidR="00447F14" w:rsidRPr="00571975" w:rsidRDefault="00571975" w:rsidP="00571975">
            <w:pPr>
              <w:jc w:val="both"/>
              <w:rPr>
                <w:b/>
                <w:sz w:val="22"/>
                <w:szCs w:val="22"/>
              </w:rPr>
            </w:pPr>
            <w:r w:rsidRPr="00571975">
              <w:rPr>
                <w:b/>
                <w:sz w:val="22"/>
                <w:szCs w:val="22"/>
                <w:u w:val="single"/>
              </w:rPr>
              <w:t>Article 1</w:t>
            </w:r>
            <w:r w:rsidRPr="00571975">
              <w:rPr>
                <w:b/>
                <w:sz w:val="22"/>
                <w:szCs w:val="22"/>
              </w:rPr>
              <w:t> :</w:t>
            </w:r>
          </w:p>
          <w:p w14:paraId="1ADD57A6" w14:textId="793C6A35" w:rsidR="00F42DCF" w:rsidRDefault="00F42DCF" w:rsidP="00571975">
            <w:pPr>
              <w:jc w:val="both"/>
              <w:rPr>
                <w:b/>
                <w:sz w:val="22"/>
                <w:szCs w:val="22"/>
                <w:u w:val="single"/>
              </w:rPr>
            </w:pPr>
            <w:r w:rsidRPr="00F42DCF">
              <w:rPr>
                <w:sz w:val="22"/>
                <w:szCs w:val="22"/>
              </w:rPr>
              <w:t xml:space="preserve">          </w:t>
            </w:r>
            <w:r w:rsidR="007F3957" w:rsidRPr="007F3957">
              <w:rPr>
                <w:sz w:val="22"/>
                <w:szCs w:val="22"/>
              </w:rPr>
              <w:t xml:space="preserve">La circulation des véhicules de toutes catégories s’effectuera de </w:t>
            </w:r>
            <w:r w:rsidR="00316914" w:rsidRPr="007F3957">
              <w:rPr>
                <w:sz w:val="22"/>
                <w:szCs w:val="22"/>
              </w:rPr>
              <w:t>jour par</w:t>
            </w:r>
            <w:r w:rsidR="007F3957" w:rsidRPr="007F3957">
              <w:rPr>
                <w:sz w:val="22"/>
                <w:szCs w:val="22"/>
              </w:rPr>
              <w:t xml:space="preserve"> demi-largeur de chaussée et par sens alternés réglés au moyen de feux tricolores de chantier ou panneaux PK.10 du </w:t>
            </w:r>
            <w:r w:rsidR="007F3957">
              <w:rPr>
                <w:sz w:val="22"/>
                <w:szCs w:val="22"/>
              </w:rPr>
              <w:t>01/01/202</w:t>
            </w:r>
            <w:r w:rsidR="00ED3D47">
              <w:rPr>
                <w:sz w:val="22"/>
                <w:szCs w:val="22"/>
              </w:rPr>
              <w:t>5</w:t>
            </w:r>
            <w:r w:rsidR="007F3957" w:rsidRPr="007F3957">
              <w:rPr>
                <w:sz w:val="22"/>
                <w:szCs w:val="22"/>
              </w:rPr>
              <w:t xml:space="preserve"> au 31/12/20</w:t>
            </w:r>
            <w:r w:rsidR="007F3957">
              <w:rPr>
                <w:sz w:val="22"/>
                <w:szCs w:val="22"/>
              </w:rPr>
              <w:t>2</w:t>
            </w:r>
            <w:r w:rsidR="00ED3D47">
              <w:rPr>
                <w:sz w:val="22"/>
                <w:szCs w:val="22"/>
              </w:rPr>
              <w:t>5</w:t>
            </w:r>
            <w:r w:rsidR="00316914">
              <w:rPr>
                <w:sz w:val="22"/>
                <w:szCs w:val="22"/>
              </w:rPr>
              <w:t xml:space="preserve"> </w:t>
            </w:r>
            <w:r w:rsidR="007F3957" w:rsidRPr="007F3957">
              <w:rPr>
                <w:sz w:val="22"/>
                <w:szCs w:val="22"/>
              </w:rPr>
              <w:t xml:space="preserve">dans le cadre de travaux sur le domaine public routier sur l’ensemble de la commune de </w:t>
            </w:r>
            <w:r w:rsidR="007F3957">
              <w:rPr>
                <w:sz w:val="22"/>
                <w:szCs w:val="22"/>
              </w:rPr>
              <w:t>Moulins-lès-Metz.</w:t>
            </w:r>
            <w:r w:rsidR="007F3957" w:rsidRPr="007F3957">
              <w:rPr>
                <w:sz w:val="22"/>
                <w:szCs w:val="22"/>
              </w:rPr>
              <w:t xml:space="preserve"> </w:t>
            </w:r>
          </w:p>
          <w:p w14:paraId="38782CD5" w14:textId="77777777" w:rsidR="00571975" w:rsidRDefault="00571975" w:rsidP="00571975">
            <w:pPr>
              <w:jc w:val="both"/>
              <w:rPr>
                <w:b/>
                <w:sz w:val="22"/>
                <w:szCs w:val="22"/>
              </w:rPr>
            </w:pPr>
            <w:r w:rsidRPr="00571975">
              <w:rPr>
                <w:b/>
                <w:sz w:val="22"/>
                <w:szCs w:val="22"/>
                <w:u w:val="single"/>
              </w:rPr>
              <w:t>Article 2</w:t>
            </w:r>
            <w:r w:rsidRPr="00571975">
              <w:rPr>
                <w:b/>
                <w:sz w:val="22"/>
                <w:szCs w:val="22"/>
              </w:rPr>
              <w:t> :</w:t>
            </w:r>
          </w:p>
          <w:p w14:paraId="755CC3B0" w14:textId="4A349965" w:rsidR="007F3957" w:rsidRDefault="00F42DCF" w:rsidP="00571975">
            <w:pPr>
              <w:jc w:val="both"/>
              <w:rPr>
                <w:sz w:val="22"/>
                <w:szCs w:val="22"/>
              </w:rPr>
            </w:pPr>
            <w:r w:rsidRPr="007F3957">
              <w:rPr>
                <w:sz w:val="22"/>
                <w:szCs w:val="22"/>
              </w:rPr>
              <w:t xml:space="preserve">        </w:t>
            </w:r>
            <w:r w:rsidR="007F3957" w:rsidRPr="007F3957">
              <w:rPr>
                <w:sz w:val="22"/>
                <w:szCs w:val="22"/>
              </w:rPr>
              <w:t xml:space="preserve">Le stationnement de tout véhicule sera interdit sur l’emprise des travaux du </w:t>
            </w:r>
            <w:r w:rsidR="007F3957">
              <w:rPr>
                <w:sz w:val="22"/>
                <w:szCs w:val="22"/>
              </w:rPr>
              <w:t>01/01</w:t>
            </w:r>
            <w:r w:rsidR="007F3957" w:rsidRPr="007F3957">
              <w:rPr>
                <w:sz w:val="22"/>
                <w:szCs w:val="22"/>
              </w:rPr>
              <w:t>/20</w:t>
            </w:r>
            <w:r w:rsidR="007F3957">
              <w:rPr>
                <w:sz w:val="22"/>
                <w:szCs w:val="22"/>
              </w:rPr>
              <w:t>2</w:t>
            </w:r>
            <w:r w:rsidR="00ED3D47">
              <w:rPr>
                <w:sz w:val="22"/>
                <w:szCs w:val="22"/>
              </w:rPr>
              <w:t>5</w:t>
            </w:r>
            <w:r w:rsidR="007F3957">
              <w:rPr>
                <w:sz w:val="22"/>
                <w:szCs w:val="22"/>
              </w:rPr>
              <w:t xml:space="preserve"> au 31/12/202</w:t>
            </w:r>
            <w:r w:rsidR="00ED3D47">
              <w:rPr>
                <w:sz w:val="22"/>
                <w:szCs w:val="22"/>
              </w:rPr>
              <w:t>5</w:t>
            </w:r>
            <w:r w:rsidR="00316914">
              <w:rPr>
                <w:sz w:val="22"/>
                <w:szCs w:val="22"/>
              </w:rPr>
              <w:t>.</w:t>
            </w:r>
          </w:p>
          <w:p w14:paraId="02CC2EC0" w14:textId="77777777" w:rsidR="007F3957" w:rsidRPr="007F3957" w:rsidRDefault="007F3957" w:rsidP="007F3957">
            <w:pPr>
              <w:jc w:val="both"/>
              <w:rPr>
                <w:b/>
                <w:sz w:val="22"/>
                <w:szCs w:val="22"/>
                <w:u w:val="single"/>
              </w:rPr>
            </w:pPr>
            <w:r>
              <w:rPr>
                <w:b/>
                <w:sz w:val="22"/>
                <w:szCs w:val="22"/>
                <w:u w:val="single"/>
              </w:rPr>
              <w:t>Article 3 :</w:t>
            </w:r>
          </w:p>
          <w:p w14:paraId="6E2A404F" w14:textId="77777777" w:rsidR="00F42DCF" w:rsidRPr="007F3957" w:rsidRDefault="007F3957" w:rsidP="007F3957">
            <w:pPr>
              <w:jc w:val="both"/>
              <w:rPr>
                <w:sz w:val="22"/>
                <w:szCs w:val="22"/>
              </w:rPr>
            </w:pPr>
            <w:r>
              <w:rPr>
                <w:sz w:val="22"/>
                <w:szCs w:val="22"/>
              </w:rPr>
              <w:t xml:space="preserve">       </w:t>
            </w:r>
            <w:r w:rsidRPr="007F3957">
              <w:rPr>
                <w:sz w:val="22"/>
                <w:szCs w:val="22"/>
              </w:rPr>
              <w:t>La signalisation des prescriptions visées à l’article 1  ci-dessus, sera mise en place conformément à la réglementation en vigueur et notamment les dispositions du Livre I, 8ème  Partie  « Signalisation temporaire » approuvée  par décret du 6 Novembre 1992, à la diligence de l’entreprise adjudicataire</w:t>
            </w:r>
          </w:p>
          <w:p w14:paraId="65F1F842" w14:textId="77777777" w:rsidR="007F3957" w:rsidRPr="007F3957" w:rsidRDefault="007F3957" w:rsidP="00571975">
            <w:pPr>
              <w:jc w:val="both"/>
              <w:rPr>
                <w:b/>
                <w:sz w:val="22"/>
                <w:szCs w:val="22"/>
                <w:u w:val="single"/>
              </w:rPr>
            </w:pPr>
            <w:r w:rsidRPr="007F3957">
              <w:rPr>
                <w:b/>
                <w:sz w:val="22"/>
                <w:szCs w:val="22"/>
                <w:u w:val="single"/>
              </w:rPr>
              <w:t>Article 4 :</w:t>
            </w:r>
          </w:p>
          <w:p w14:paraId="0ECDD991" w14:textId="77777777" w:rsidR="00F42DCF" w:rsidRPr="00F42DCF" w:rsidRDefault="00F42DCF" w:rsidP="00571975">
            <w:pPr>
              <w:jc w:val="both"/>
              <w:rPr>
                <w:sz w:val="22"/>
                <w:szCs w:val="22"/>
              </w:rPr>
            </w:pPr>
            <w:r>
              <w:rPr>
                <w:b/>
                <w:sz w:val="22"/>
                <w:szCs w:val="22"/>
              </w:rPr>
              <w:t xml:space="preserve">                </w:t>
            </w:r>
            <w:r w:rsidRPr="00F42DCF">
              <w:rPr>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0A203E23" w14:textId="77777777" w:rsidR="00E41130" w:rsidRDefault="00571975" w:rsidP="007F3957">
            <w:pPr>
              <w:pStyle w:val="Corpsdetexte"/>
              <w:ind w:firstLine="708"/>
              <w:rPr>
                <w:rFonts w:asciiTheme="minorHAnsi" w:hAnsiTheme="minorHAnsi"/>
                <w:sz w:val="22"/>
                <w:szCs w:val="22"/>
              </w:rPr>
            </w:pPr>
            <w:r w:rsidRPr="00571975">
              <w:rPr>
                <w:rFonts w:asciiTheme="minorHAnsi" w:hAnsiTheme="minorHAnsi"/>
                <w:sz w:val="22"/>
                <w:szCs w:val="22"/>
              </w:rPr>
              <w:t>Présent arrêté transmis à Monsieur le Directeur Général des Services de la Ville à Moulins</w:t>
            </w:r>
            <w:r>
              <w:rPr>
                <w:rFonts w:asciiTheme="minorHAnsi" w:hAnsiTheme="minorHAnsi"/>
                <w:sz w:val="22"/>
                <w:szCs w:val="22"/>
              </w:rPr>
              <w:t>-</w:t>
            </w:r>
            <w:r w:rsidRPr="00571975">
              <w:rPr>
                <w:rFonts w:asciiTheme="minorHAnsi" w:hAnsiTheme="minorHAnsi"/>
                <w:sz w:val="22"/>
                <w:szCs w:val="22"/>
              </w:rPr>
              <w:t>l</w:t>
            </w:r>
            <w:r>
              <w:rPr>
                <w:rFonts w:asciiTheme="minorHAnsi" w:hAnsiTheme="minorHAnsi"/>
                <w:sz w:val="22"/>
                <w:szCs w:val="22"/>
              </w:rPr>
              <w:t>è</w:t>
            </w:r>
            <w:r w:rsidRPr="00571975">
              <w:rPr>
                <w:rFonts w:asciiTheme="minorHAnsi" w:hAnsiTheme="minorHAnsi"/>
                <w:sz w:val="22"/>
                <w:szCs w:val="22"/>
              </w:rPr>
              <w:t>s</w:t>
            </w:r>
            <w:r>
              <w:rPr>
                <w:rFonts w:asciiTheme="minorHAnsi" w:hAnsiTheme="minorHAnsi"/>
                <w:sz w:val="22"/>
                <w:szCs w:val="22"/>
              </w:rPr>
              <w:t>-</w:t>
            </w:r>
            <w:r w:rsidRPr="00571975">
              <w:rPr>
                <w:rFonts w:asciiTheme="minorHAnsi" w:hAnsiTheme="minorHAnsi"/>
                <w:sz w:val="22"/>
                <w:szCs w:val="22"/>
              </w:rPr>
              <w:t>Metz.</w:t>
            </w:r>
          </w:p>
          <w:p w14:paraId="11FC6982" w14:textId="77777777" w:rsidR="007F3957" w:rsidRPr="007F3957" w:rsidRDefault="007F3957" w:rsidP="007F3957">
            <w:pPr>
              <w:pStyle w:val="Corpsdetexte"/>
              <w:ind w:firstLine="708"/>
              <w:rPr>
                <w:rFonts w:asciiTheme="minorHAnsi" w:hAnsiTheme="minorHAnsi"/>
                <w:sz w:val="22"/>
                <w:szCs w:val="22"/>
              </w:rPr>
            </w:pPr>
          </w:p>
        </w:tc>
      </w:tr>
      <w:tr w:rsidR="00E92901" w14:paraId="50B476C2" w14:textId="77777777" w:rsidTr="007F3957">
        <w:trPr>
          <w:trHeight w:val="90"/>
        </w:trPr>
        <w:tc>
          <w:tcPr>
            <w:tcW w:w="567" w:type="dxa"/>
          </w:tcPr>
          <w:p w14:paraId="0D7105C8" w14:textId="77777777" w:rsidR="00E92901" w:rsidRDefault="00E92901" w:rsidP="00E92901"/>
        </w:tc>
        <w:tc>
          <w:tcPr>
            <w:tcW w:w="2410" w:type="dxa"/>
          </w:tcPr>
          <w:p w14:paraId="43F774D1" w14:textId="77777777" w:rsidR="00E92901" w:rsidRDefault="00E92901" w:rsidP="00E92901"/>
        </w:tc>
        <w:tc>
          <w:tcPr>
            <w:tcW w:w="3402" w:type="dxa"/>
          </w:tcPr>
          <w:p w14:paraId="07494162" w14:textId="77777777" w:rsidR="00E92901" w:rsidRPr="00E92901" w:rsidRDefault="00E92901" w:rsidP="00E92901">
            <w:pPr>
              <w:spacing w:line="276" w:lineRule="auto"/>
              <w:jc w:val="center"/>
              <w:rPr>
                <w:rFonts w:cstheme="minorHAnsi"/>
                <w:color w:val="000000" w:themeColor="text1"/>
                <w:sz w:val="22"/>
                <w:szCs w:val="22"/>
              </w:rPr>
            </w:pPr>
          </w:p>
        </w:tc>
        <w:tc>
          <w:tcPr>
            <w:tcW w:w="3691" w:type="dxa"/>
            <w:gridSpan w:val="2"/>
          </w:tcPr>
          <w:p w14:paraId="205DFCB5" w14:textId="1A1D5131" w:rsidR="00E92901" w:rsidRPr="00E92901" w:rsidRDefault="00E92901" w:rsidP="00E76285">
            <w:pPr>
              <w:jc w:val="center"/>
              <w:rPr>
                <w:color w:val="000000" w:themeColor="text1"/>
              </w:rPr>
            </w:pPr>
            <w:r w:rsidRPr="00E92901">
              <w:rPr>
                <w:rFonts w:cstheme="minorHAnsi"/>
                <w:color w:val="000000" w:themeColor="text1"/>
                <w:sz w:val="22"/>
                <w:szCs w:val="22"/>
              </w:rPr>
              <w:t xml:space="preserve">Fait à Moulins-lès-Metz, le </w:t>
            </w:r>
            <w:r w:rsidR="00ED3D47">
              <w:rPr>
                <w:rFonts w:cstheme="minorHAnsi"/>
                <w:color w:val="000000" w:themeColor="text1"/>
                <w:sz w:val="22"/>
                <w:szCs w:val="22"/>
              </w:rPr>
              <w:t>13</w:t>
            </w:r>
            <w:r w:rsidR="00316914">
              <w:rPr>
                <w:rFonts w:cstheme="minorHAnsi"/>
                <w:color w:val="000000" w:themeColor="text1"/>
                <w:sz w:val="22"/>
                <w:szCs w:val="22"/>
              </w:rPr>
              <w:t>/01</w:t>
            </w:r>
            <w:r w:rsidR="007F3957">
              <w:rPr>
                <w:rFonts w:cstheme="minorHAnsi"/>
                <w:color w:val="000000" w:themeColor="text1"/>
                <w:sz w:val="22"/>
                <w:szCs w:val="22"/>
              </w:rPr>
              <w:t>/</w:t>
            </w:r>
            <w:r w:rsidRPr="00E92901">
              <w:rPr>
                <w:rFonts w:cstheme="minorHAnsi"/>
                <w:color w:val="000000" w:themeColor="text1"/>
                <w:sz w:val="22"/>
                <w:szCs w:val="22"/>
              </w:rPr>
              <w:t>202</w:t>
            </w:r>
            <w:r w:rsidR="00ED3D47">
              <w:rPr>
                <w:rFonts w:cstheme="minorHAnsi"/>
                <w:color w:val="000000" w:themeColor="text1"/>
                <w:sz w:val="22"/>
                <w:szCs w:val="22"/>
              </w:rPr>
              <w:t>5</w:t>
            </w:r>
          </w:p>
        </w:tc>
      </w:tr>
      <w:tr w:rsidR="00E92901" w14:paraId="0FEAF583" w14:textId="77777777" w:rsidTr="007F3957">
        <w:trPr>
          <w:trHeight w:val="90"/>
        </w:trPr>
        <w:tc>
          <w:tcPr>
            <w:tcW w:w="567" w:type="dxa"/>
          </w:tcPr>
          <w:p w14:paraId="363CC37F" w14:textId="77777777" w:rsidR="00E92901" w:rsidRDefault="00E92901" w:rsidP="00E92901"/>
        </w:tc>
        <w:tc>
          <w:tcPr>
            <w:tcW w:w="2410" w:type="dxa"/>
          </w:tcPr>
          <w:p w14:paraId="5424C2DE" w14:textId="77777777" w:rsidR="00E92901" w:rsidRDefault="00E92901" w:rsidP="00E92901"/>
        </w:tc>
        <w:tc>
          <w:tcPr>
            <w:tcW w:w="3402" w:type="dxa"/>
          </w:tcPr>
          <w:p w14:paraId="21548F6C" w14:textId="77777777" w:rsidR="00E92901" w:rsidRPr="00E92901" w:rsidRDefault="00E92901" w:rsidP="00571975">
            <w:pPr>
              <w:spacing w:line="276" w:lineRule="auto"/>
              <w:jc w:val="center"/>
              <w:rPr>
                <w:rFonts w:cstheme="minorHAnsi"/>
                <w:color w:val="000000" w:themeColor="text1"/>
                <w:sz w:val="22"/>
                <w:szCs w:val="22"/>
              </w:rPr>
            </w:pPr>
            <w:r w:rsidRPr="00E92901">
              <w:rPr>
                <w:rFonts w:cstheme="minorHAnsi"/>
                <w:color w:val="000000" w:themeColor="text1"/>
                <w:sz w:val="22"/>
                <w:szCs w:val="22"/>
              </w:rPr>
              <w:t>Le Maire,</w:t>
            </w:r>
          </w:p>
          <w:p w14:paraId="440EF4BB" w14:textId="77777777" w:rsidR="00E92901" w:rsidRPr="00E92901" w:rsidRDefault="00E92901" w:rsidP="00E92901">
            <w:pPr>
              <w:jc w:val="center"/>
              <w:rPr>
                <w:color w:val="000000" w:themeColor="text1"/>
              </w:rPr>
            </w:pPr>
            <w:r w:rsidRPr="00E92901">
              <w:rPr>
                <w:rFonts w:cstheme="minorHAnsi"/>
                <w:color w:val="000000" w:themeColor="text1"/>
                <w:sz w:val="22"/>
                <w:szCs w:val="22"/>
              </w:rPr>
              <w:t>Jean BAUCHEZ</w:t>
            </w:r>
          </w:p>
        </w:tc>
        <w:tc>
          <w:tcPr>
            <w:tcW w:w="3691" w:type="dxa"/>
            <w:gridSpan w:val="2"/>
          </w:tcPr>
          <w:p w14:paraId="0CCF8340" w14:textId="77777777" w:rsidR="00E92901" w:rsidRPr="00E92901" w:rsidRDefault="00E92901" w:rsidP="00E92901">
            <w:pPr>
              <w:jc w:val="center"/>
              <w:rPr>
                <w:color w:val="000000" w:themeColor="text1"/>
              </w:rPr>
            </w:pPr>
          </w:p>
        </w:tc>
      </w:tr>
    </w:tbl>
    <w:p w14:paraId="43D94C1A" w14:textId="77777777" w:rsidR="00FD10EA" w:rsidRDefault="00FD10EA"/>
    <w:sectPr w:rsidR="00FD10EA" w:rsidSect="00DC363A">
      <w:footerReference w:type="default" r:id="rId7"/>
      <w:pgSz w:w="11900" w:h="16840"/>
      <w:pgMar w:top="568" w:right="1417" w:bottom="1702"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3D2B" w14:textId="77777777" w:rsidR="00561102" w:rsidRDefault="00561102" w:rsidP="00974051">
      <w:r>
        <w:separator/>
      </w:r>
    </w:p>
  </w:endnote>
  <w:endnote w:type="continuationSeparator" w:id="0">
    <w:p w14:paraId="1AE72B44"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714"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76570515" w14:textId="77777777" w:rsidTr="00E92901">
      <w:tc>
        <w:tcPr>
          <w:tcW w:w="3732" w:type="dxa"/>
          <w:shd w:val="clear" w:color="auto" w:fill="D9D9D9" w:themeFill="background1" w:themeFillShade="D9"/>
        </w:tcPr>
        <w:p w14:paraId="3AC9675D"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5B8F1DD8" w14:textId="77777777" w:rsidR="00E92901" w:rsidRPr="00506E6C" w:rsidRDefault="00E92901" w:rsidP="00E92901">
          <w:pPr>
            <w:spacing w:before="240" w:after="60"/>
            <w:jc w:val="center"/>
            <w:rPr>
              <w:rFonts w:eastAsia="Calibri"/>
            </w:rPr>
          </w:pPr>
          <w:r w:rsidRPr="00E92901">
            <w:t>PUBLIÉ LE :</w:t>
          </w:r>
        </w:p>
        <w:p w14:paraId="1C78D71D"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62E13FBC"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036AE527"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86F7" w14:textId="77777777" w:rsidR="00561102" w:rsidRDefault="00561102" w:rsidP="00974051">
      <w:r>
        <w:separator/>
      </w:r>
    </w:p>
  </w:footnote>
  <w:footnote w:type="continuationSeparator" w:id="0">
    <w:p w14:paraId="7FA4D48E"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051"/>
    <w:rsid w:val="000674DA"/>
    <w:rsid w:val="00151853"/>
    <w:rsid w:val="001D4C1E"/>
    <w:rsid w:val="00316914"/>
    <w:rsid w:val="0038540B"/>
    <w:rsid w:val="00447F14"/>
    <w:rsid w:val="004D0AF0"/>
    <w:rsid w:val="00561102"/>
    <w:rsid w:val="00571975"/>
    <w:rsid w:val="005948FB"/>
    <w:rsid w:val="005B0817"/>
    <w:rsid w:val="00612B8B"/>
    <w:rsid w:val="006E1CA9"/>
    <w:rsid w:val="00702C39"/>
    <w:rsid w:val="007B2608"/>
    <w:rsid w:val="007F3957"/>
    <w:rsid w:val="008741DB"/>
    <w:rsid w:val="008A0BE8"/>
    <w:rsid w:val="00904717"/>
    <w:rsid w:val="00974051"/>
    <w:rsid w:val="00AF577C"/>
    <w:rsid w:val="00B15F5A"/>
    <w:rsid w:val="00B57311"/>
    <w:rsid w:val="00C34054"/>
    <w:rsid w:val="00C72EF9"/>
    <w:rsid w:val="00CE5C71"/>
    <w:rsid w:val="00DC363A"/>
    <w:rsid w:val="00E41130"/>
    <w:rsid w:val="00E76285"/>
    <w:rsid w:val="00E92901"/>
    <w:rsid w:val="00ED3D47"/>
    <w:rsid w:val="00EE0E13"/>
    <w:rsid w:val="00F02D8B"/>
    <w:rsid w:val="00F22DB6"/>
    <w:rsid w:val="00F42DCF"/>
    <w:rsid w:val="00F46DE7"/>
    <w:rsid w:val="00FD10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1D4AB7"/>
  <w15:docId w15:val="{B11B26C4-03EC-4346-A276-B1FF5D8A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MICHEL</dc:creator>
  <cp:lastModifiedBy>Jean-Marc DUBAUX</cp:lastModifiedBy>
  <cp:revision>2</cp:revision>
  <cp:lastPrinted>2024-01-02T08:05:00Z</cp:lastPrinted>
  <dcterms:created xsi:type="dcterms:W3CDTF">2025-01-13T08:45:00Z</dcterms:created>
  <dcterms:modified xsi:type="dcterms:W3CDTF">2025-01-13T08:45:00Z</dcterms:modified>
</cp:coreProperties>
</file>